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FAE" w:rsidRDefault="00E7205D" w:rsidP="00CD2FAE">
      <w:pPr>
        <w:pStyle w:val="Recuodecorpodetexto3"/>
        <w:ind w:left="0" w:right="-376"/>
        <w:rPr>
          <w:rFonts w:ascii="Tahoma" w:hAnsi="Tahoma" w:cs="Tahoma"/>
          <w:b/>
          <w:color w:val="FF0000"/>
          <w:sz w:val="20"/>
          <w:szCs w:val="20"/>
        </w:rPr>
      </w:pPr>
      <w:r>
        <w:t xml:space="preserve">HISTÓRIA </w:t>
      </w:r>
      <w:proofErr w:type="gramStart"/>
      <w:r>
        <w:t>DA APOIO</w:t>
      </w:r>
      <w:proofErr w:type="gramEnd"/>
      <w:r>
        <w:br/>
      </w:r>
    </w:p>
    <w:p w:rsidR="00CD2FAE" w:rsidRPr="00CD2FAE" w:rsidRDefault="00CD2FAE" w:rsidP="00CD2FAE">
      <w:pPr>
        <w:pStyle w:val="Recuodecorpodetexto3"/>
        <w:ind w:left="0" w:right="-376"/>
        <w:rPr>
          <w:rFonts w:ascii="Tahoma" w:hAnsi="Tahoma" w:cs="Tahoma"/>
          <w:b/>
          <w:color w:val="FF0000"/>
          <w:sz w:val="20"/>
          <w:szCs w:val="20"/>
        </w:rPr>
      </w:pPr>
      <w:r w:rsidRPr="00CD2FAE">
        <w:rPr>
          <w:rFonts w:ascii="Tahoma" w:hAnsi="Tahoma" w:cs="Tahoma"/>
          <w:b/>
          <w:color w:val="FF0000"/>
          <w:sz w:val="20"/>
          <w:szCs w:val="20"/>
        </w:rPr>
        <w:t>APRESENTAÇÃO</w:t>
      </w:r>
    </w:p>
    <w:p w:rsidR="00CD2FAE" w:rsidRPr="00CD2FAE" w:rsidRDefault="00CD2FAE" w:rsidP="00CD2FAE">
      <w:pPr>
        <w:pStyle w:val="Recuodecorpodetexto3"/>
        <w:ind w:left="0" w:right="-376" w:firstLine="708"/>
        <w:jc w:val="both"/>
        <w:rPr>
          <w:rFonts w:ascii="Tahoma" w:hAnsi="Tahoma" w:cs="Tahoma"/>
          <w:b/>
          <w:color w:val="FF0000"/>
          <w:sz w:val="20"/>
          <w:szCs w:val="20"/>
        </w:rPr>
      </w:pPr>
    </w:p>
    <w:p w:rsidR="00CD2FAE" w:rsidRPr="00CD2FAE" w:rsidRDefault="00CD2FAE" w:rsidP="00203E57">
      <w:pPr>
        <w:pStyle w:val="Recuodecorpodetexto3"/>
        <w:ind w:left="0" w:right="-3" w:firstLine="708"/>
        <w:rPr>
          <w:rFonts w:ascii="Tahoma" w:hAnsi="Tahoma" w:cs="Tahoma"/>
          <w:color w:val="FF0000"/>
          <w:sz w:val="20"/>
          <w:szCs w:val="20"/>
        </w:rPr>
      </w:pPr>
      <w:r w:rsidRPr="00CD2FAE">
        <w:rPr>
          <w:rFonts w:ascii="Tahoma" w:hAnsi="Tahoma" w:cs="Tahoma"/>
          <w:snapToGrid w:val="0"/>
          <w:color w:val="FF0000"/>
          <w:sz w:val="20"/>
          <w:szCs w:val="20"/>
        </w:rPr>
        <w:t>Presente no</w:t>
      </w:r>
      <w:r w:rsidRPr="00CD2FAE">
        <w:rPr>
          <w:rFonts w:ascii="Tahoma" w:hAnsi="Tahoma" w:cs="Tahoma"/>
          <w:color w:val="FF0000"/>
          <w:sz w:val="20"/>
          <w:szCs w:val="20"/>
        </w:rPr>
        <w:t xml:space="preserve"> mercado brasileiro há 30 anos, a Apoio </w:t>
      </w:r>
      <w:proofErr w:type="gramStart"/>
      <w:r>
        <w:rPr>
          <w:rFonts w:ascii="Tahoma" w:hAnsi="Tahoma" w:cs="Tahoma"/>
          <w:color w:val="FF0000"/>
          <w:sz w:val="20"/>
          <w:szCs w:val="20"/>
        </w:rPr>
        <w:t>3</w:t>
      </w:r>
      <w:proofErr w:type="gramEnd"/>
      <w:r>
        <w:rPr>
          <w:rFonts w:ascii="Tahoma" w:hAnsi="Tahoma" w:cs="Tahoma"/>
          <w:color w:val="FF0000"/>
          <w:sz w:val="20"/>
          <w:szCs w:val="20"/>
        </w:rPr>
        <w:t xml:space="preserve"> Comunicação </w:t>
      </w:r>
      <w:r w:rsidRPr="00CD2FAE">
        <w:rPr>
          <w:rFonts w:ascii="Tahoma" w:hAnsi="Tahoma" w:cs="Tahoma"/>
          <w:color w:val="FF0000"/>
          <w:sz w:val="20"/>
          <w:szCs w:val="20"/>
        </w:rPr>
        <w:t xml:space="preserve">possui uma gama </w:t>
      </w:r>
      <w:r w:rsidR="00203E57">
        <w:rPr>
          <w:rFonts w:ascii="Tahoma" w:hAnsi="Tahoma" w:cs="Tahoma"/>
          <w:color w:val="FF0000"/>
          <w:sz w:val="20"/>
          <w:szCs w:val="20"/>
        </w:rPr>
        <w:t xml:space="preserve">de serviços nas seguintes áreas de </w:t>
      </w:r>
      <w:r w:rsidRPr="00CD2FAE">
        <w:rPr>
          <w:rFonts w:ascii="Tahoma" w:hAnsi="Tahoma" w:cs="Tahoma"/>
          <w:color w:val="FF0000"/>
          <w:sz w:val="20"/>
          <w:szCs w:val="20"/>
        </w:rPr>
        <w:t>Comunicação social</w:t>
      </w:r>
      <w:r w:rsidR="00203E57">
        <w:rPr>
          <w:rFonts w:ascii="Tahoma" w:hAnsi="Tahoma" w:cs="Tahoma"/>
          <w:color w:val="FF0000"/>
          <w:sz w:val="20"/>
          <w:szCs w:val="20"/>
        </w:rPr>
        <w:t xml:space="preserve">; </w:t>
      </w:r>
      <w:r w:rsidRPr="00CD2FAE">
        <w:rPr>
          <w:rFonts w:ascii="Tahoma" w:hAnsi="Tahoma" w:cs="Tahoma"/>
          <w:color w:val="FF0000"/>
          <w:sz w:val="20"/>
          <w:szCs w:val="20"/>
        </w:rPr>
        <w:t>Eventos</w:t>
      </w:r>
      <w:r w:rsidR="00203E57">
        <w:rPr>
          <w:rFonts w:ascii="Tahoma" w:hAnsi="Tahoma" w:cs="Tahoma"/>
          <w:color w:val="FF0000"/>
          <w:sz w:val="20"/>
          <w:szCs w:val="20"/>
        </w:rPr>
        <w:t xml:space="preserve">; </w:t>
      </w:r>
      <w:r w:rsidRPr="00CD2FAE">
        <w:rPr>
          <w:rFonts w:ascii="Tahoma" w:hAnsi="Tahoma" w:cs="Tahoma"/>
          <w:color w:val="FF0000"/>
          <w:sz w:val="20"/>
          <w:szCs w:val="20"/>
        </w:rPr>
        <w:t>Produção editorial</w:t>
      </w:r>
      <w:r w:rsidR="00203E57">
        <w:rPr>
          <w:rFonts w:ascii="Tahoma" w:hAnsi="Tahoma" w:cs="Tahoma"/>
          <w:color w:val="FF0000"/>
          <w:sz w:val="20"/>
          <w:szCs w:val="20"/>
        </w:rPr>
        <w:t xml:space="preserve">; </w:t>
      </w:r>
      <w:r w:rsidRPr="00CD2FAE">
        <w:rPr>
          <w:rFonts w:ascii="Tahoma" w:hAnsi="Tahoma" w:cs="Tahoma"/>
          <w:color w:val="FF0000"/>
          <w:sz w:val="20"/>
          <w:szCs w:val="20"/>
        </w:rPr>
        <w:t>Vídeos</w:t>
      </w:r>
      <w:r w:rsidR="00203E57">
        <w:rPr>
          <w:rFonts w:ascii="Tahoma" w:hAnsi="Tahoma" w:cs="Tahoma"/>
          <w:color w:val="FF0000"/>
          <w:sz w:val="20"/>
          <w:szCs w:val="20"/>
        </w:rPr>
        <w:t xml:space="preserve"> e </w:t>
      </w:r>
      <w:r w:rsidRPr="00CD2FAE">
        <w:rPr>
          <w:rFonts w:ascii="Tahoma" w:hAnsi="Tahoma" w:cs="Tahoma"/>
          <w:color w:val="FF0000"/>
          <w:sz w:val="20"/>
          <w:szCs w:val="20"/>
        </w:rPr>
        <w:t>Telemarketing</w:t>
      </w:r>
      <w:r w:rsidR="00203E57">
        <w:rPr>
          <w:rFonts w:ascii="Tahoma" w:hAnsi="Tahoma" w:cs="Tahoma"/>
          <w:color w:val="FF0000"/>
          <w:sz w:val="20"/>
          <w:szCs w:val="20"/>
        </w:rPr>
        <w:t>.</w:t>
      </w:r>
    </w:p>
    <w:p w:rsidR="00CD2FAE" w:rsidRPr="00CD2FAE" w:rsidRDefault="00CD2FAE" w:rsidP="00CD2FAE">
      <w:pPr>
        <w:pStyle w:val="Recuodecorpodetexto3"/>
        <w:ind w:right="-3"/>
        <w:jc w:val="both"/>
        <w:rPr>
          <w:rFonts w:ascii="Tahoma" w:hAnsi="Tahoma" w:cs="Tahoma"/>
          <w:color w:val="FF0000"/>
          <w:sz w:val="20"/>
          <w:szCs w:val="20"/>
        </w:rPr>
      </w:pPr>
    </w:p>
    <w:p w:rsidR="00CD2FAE" w:rsidRPr="00CD2FAE" w:rsidRDefault="00CD2FAE" w:rsidP="00203E57">
      <w:pPr>
        <w:pStyle w:val="Recuodecorpodetexto3"/>
        <w:ind w:left="0" w:right="-3" w:firstLine="708"/>
        <w:jc w:val="both"/>
        <w:rPr>
          <w:rFonts w:ascii="Tahoma" w:hAnsi="Tahoma" w:cs="Tahoma"/>
          <w:color w:val="FF0000"/>
          <w:sz w:val="20"/>
          <w:szCs w:val="20"/>
        </w:rPr>
      </w:pPr>
      <w:r w:rsidRPr="00CD2FAE">
        <w:rPr>
          <w:rFonts w:ascii="Tahoma" w:hAnsi="Tahoma" w:cs="Tahoma"/>
          <w:color w:val="FF0000"/>
          <w:sz w:val="20"/>
          <w:szCs w:val="20"/>
        </w:rPr>
        <w:t xml:space="preserve">Localizada no Lago Norte, em Brasília, a Apoio </w:t>
      </w:r>
      <w:proofErr w:type="gramStart"/>
      <w:r w:rsidRPr="00CD2FAE">
        <w:rPr>
          <w:rFonts w:ascii="Tahoma" w:hAnsi="Tahoma" w:cs="Tahoma"/>
          <w:color w:val="FF0000"/>
          <w:sz w:val="20"/>
          <w:szCs w:val="20"/>
        </w:rPr>
        <w:t>3</w:t>
      </w:r>
      <w:proofErr w:type="gramEnd"/>
      <w:r w:rsidRPr="00CD2FAE">
        <w:rPr>
          <w:rFonts w:ascii="Tahoma" w:hAnsi="Tahoma" w:cs="Tahoma"/>
          <w:color w:val="FF0000"/>
          <w:sz w:val="20"/>
          <w:szCs w:val="20"/>
        </w:rPr>
        <w:t xml:space="preserve"> Comunicação dispõe de uma moderna </w:t>
      </w:r>
      <w:proofErr w:type="spellStart"/>
      <w:r w:rsidRPr="00CD2FAE">
        <w:rPr>
          <w:rFonts w:ascii="Tahoma" w:hAnsi="Tahoma" w:cs="Tahoma"/>
          <w:color w:val="FF0000"/>
          <w:sz w:val="20"/>
          <w:szCs w:val="20"/>
        </w:rPr>
        <w:t>infraestrutura</w:t>
      </w:r>
      <w:proofErr w:type="spellEnd"/>
      <w:r w:rsidRPr="00CD2FAE">
        <w:rPr>
          <w:rFonts w:ascii="Tahoma" w:hAnsi="Tahoma" w:cs="Tahoma"/>
          <w:color w:val="FF0000"/>
          <w:sz w:val="20"/>
          <w:szCs w:val="20"/>
        </w:rPr>
        <w:t>.</w:t>
      </w:r>
      <w:r w:rsidR="00203E57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CD2FAE">
        <w:rPr>
          <w:rFonts w:ascii="Tahoma" w:hAnsi="Tahoma" w:cs="Tahoma"/>
          <w:color w:val="FF0000"/>
          <w:sz w:val="20"/>
          <w:szCs w:val="20"/>
        </w:rPr>
        <w:t>Integram o Sistema Apoio:</w:t>
      </w:r>
    </w:p>
    <w:p w:rsidR="00CD2FAE" w:rsidRDefault="00CD2FAE" w:rsidP="00CD2FAE">
      <w:pPr>
        <w:pStyle w:val="Recuodecorpodetexto3"/>
        <w:ind w:left="0" w:right="-3"/>
        <w:rPr>
          <w:rFonts w:ascii="Tahoma" w:hAnsi="Tahoma" w:cs="Tahoma"/>
          <w:color w:val="FF0000"/>
          <w:sz w:val="20"/>
          <w:szCs w:val="20"/>
        </w:rPr>
      </w:pPr>
      <w:r w:rsidRPr="00CD2FAE">
        <w:rPr>
          <w:rFonts w:ascii="Tahoma" w:hAnsi="Tahoma" w:cs="Tahoma"/>
          <w:color w:val="FF0000"/>
          <w:sz w:val="20"/>
          <w:szCs w:val="20"/>
        </w:rPr>
        <w:t>- Apoio Eventos</w:t>
      </w:r>
      <w:r w:rsidRPr="00CD2FAE">
        <w:rPr>
          <w:rFonts w:ascii="Tahoma" w:hAnsi="Tahoma" w:cs="Tahoma"/>
          <w:color w:val="FF0000"/>
          <w:sz w:val="20"/>
          <w:szCs w:val="20"/>
        </w:rPr>
        <w:br/>
        <w:t>- Apoio Produções e Telemarketing</w:t>
      </w:r>
      <w:r w:rsidRPr="00CD2FAE">
        <w:rPr>
          <w:rFonts w:ascii="Tahoma" w:hAnsi="Tahoma" w:cs="Tahoma"/>
          <w:color w:val="FF0000"/>
          <w:sz w:val="20"/>
          <w:szCs w:val="20"/>
        </w:rPr>
        <w:br/>
        <w:t>- Apoio Multimídia</w:t>
      </w:r>
    </w:p>
    <w:p w:rsidR="00203E57" w:rsidRDefault="00203E57" w:rsidP="00CD2FAE">
      <w:pPr>
        <w:pStyle w:val="Recuodecorpodetexto3"/>
        <w:ind w:left="0" w:right="-3"/>
        <w:rPr>
          <w:rFonts w:ascii="Tahoma" w:hAnsi="Tahoma" w:cs="Tahoma"/>
          <w:color w:val="FF0000"/>
          <w:sz w:val="20"/>
          <w:szCs w:val="20"/>
        </w:rPr>
      </w:pPr>
    </w:p>
    <w:p w:rsidR="00203E57" w:rsidRPr="009A6CED" w:rsidRDefault="00203E57" w:rsidP="00203E57">
      <w:pPr>
        <w:pStyle w:val="Recuodecorpodetexto3"/>
        <w:ind w:right="-3"/>
        <w:rPr>
          <w:rFonts w:ascii="Tahoma" w:hAnsi="Tahoma" w:cs="Tahoma"/>
          <w:b/>
          <w:color w:val="FF0000"/>
          <w:sz w:val="20"/>
          <w:szCs w:val="20"/>
        </w:rPr>
      </w:pPr>
      <w:r w:rsidRPr="009A6CED">
        <w:rPr>
          <w:rFonts w:ascii="Tahoma" w:hAnsi="Tahoma" w:cs="Tahoma"/>
          <w:b/>
          <w:color w:val="FF0000"/>
          <w:sz w:val="20"/>
          <w:szCs w:val="20"/>
        </w:rPr>
        <w:t xml:space="preserve">. </w:t>
      </w:r>
      <w:r w:rsidR="00A476E8">
        <w:rPr>
          <w:rFonts w:ascii="Tahoma" w:hAnsi="Tahoma" w:cs="Tahoma"/>
          <w:b/>
          <w:color w:val="FF0000"/>
          <w:sz w:val="20"/>
          <w:szCs w:val="20"/>
        </w:rPr>
        <w:t>Apoio</w:t>
      </w:r>
      <w:r w:rsidR="002E6805" w:rsidRPr="009A6CED">
        <w:rPr>
          <w:rFonts w:ascii="Tahoma" w:hAnsi="Tahoma" w:cs="Tahoma"/>
          <w:b/>
          <w:color w:val="FF0000"/>
          <w:sz w:val="20"/>
          <w:szCs w:val="20"/>
        </w:rPr>
        <w:t xml:space="preserve"> Eventos</w:t>
      </w:r>
    </w:p>
    <w:p w:rsidR="00203E57" w:rsidRPr="0099110F" w:rsidRDefault="00203E57" w:rsidP="00203E57">
      <w:pPr>
        <w:pStyle w:val="Recuodecorpodetexto3"/>
        <w:ind w:right="-3"/>
        <w:jc w:val="both"/>
        <w:rPr>
          <w:rFonts w:ascii="Tahoma" w:hAnsi="Tahoma" w:cs="Tahoma"/>
          <w:color w:val="FF0000"/>
          <w:sz w:val="20"/>
          <w:szCs w:val="20"/>
        </w:rPr>
      </w:pPr>
      <w:proofErr w:type="gramStart"/>
      <w:r w:rsidRPr="0099110F">
        <w:rPr>
          <w:rFonts w:ascii="Tahoma" w:hAnsi="Tahoma" w:cs="Tahoma"/>
          <w:color w:val="FF0000"/>
          <w:sz w:val="20"/>
          <w:szCs w:val="20"/>
        </w:rPr>
        <w:t>A Apoio</w:t>
      </w:r>
      <w:proofErr w:type="gramEnd"/>
      <w:r w:rsidRPr="0099110F">
        <w:rPr>
          <w:rFonts w:ascii="Tahoma" w:hAnsi="Tahoma" w:cs="Tahoma"/>
          <w:color w:val="FF0000"/>
          <w:sz w:val="20"/>
          <w:szCs w:val="20"/>
        </w:rPr>
        <w:t xml:space="preserve"> Eventos elabora, desenvolve e executa projetos de eventos para diversos clientes. São Seminários, Congressos, Simpósios e Fóruns realizados em várias regiões do país.  Além do conteúdo, uma equipe especializada, constituída de profissionais com visão mercadológica é fundamental para o sucesso do evento e para a satisfação do cliente.</w:t>
      </w:r>
    </w:p>
    <w:p w:rsidR="0099110F" w:rsidRDefault="0099110F" w:rsidP="00CD2FAE">
      <w:pPr>
        <w:pStyle w:val="Recuodecorpodetexto3"/>
        <w:ind w:left="0" w:right="-3"/>
        <w:rPr>
          <w:rFonts w:ascii="Tahoma" w:hAnsi="Tahoma" w:cs="Tahoma"/>
          <w:color w:val="FF0000"/>
          <w:sz w:val="20"/>
          <w:szCs w:val="20"/>
        </w:rPr>
      </w:pPr>
    </w:p>
    <w:p w:rsidR="0099110F" w:rsidRPr="009A6CED" w:rsidRDefault="0099110F" w:rsidP="0099110F">
      <w:pPr>
        <w:pStyle w:val="Recuodecorpodetexto3"/>
        <w:ind w:right="-3"/>
        <w:rPr>
          <w:rFonts w:ascii="Tahoma" w:hAnsi="Tahoma" w:cs="Tahoma"/>
          <w:b/>
          <w:color w:val="FF0000"/>
          <w:sz w:val="20"/>
          <w:szCs w:val="20"/>
        </w:rPr>
      </w:pPr>
      <w:r w:rsidRPr="009A6CED">
        <w:rPr>
          <w:rFonts w:ascii="Tahoma" w:hAnsi="Tahoma" w:cs="Tahoma"/>
          <w:b/>
          <w:color w:val="FF0000"/>
          <w:sz w:val="20"/>
          <w:szCs w:val="20"/>
        </w:rPr>
        <w:t xml:space="preserve">. </w:t>
      </w:r>
      <w:r w:rsidR="00203E57" w:rsidRPr="009A6CED">
        <w:rPr>
          <w:rFonts w:ascii="Tahoma" w:hAnsi="Tahoma" w:cs="Tahoma"/>
          <w:b/>
          <w:color w:val="FF0000"/>
          <w:sz w:val="20"/>
          <w:szCs w:val="20"/>
        </w:rPr>
        <w:t>Apoio Produções e Telemarketing</w:t>
      </w:r>
    </w:p>
    <w:p w:rsidR="0099110F" w:rsidRPr="0099110F" w:rsidRDefault="00203E57" w:rsidP="00C61ED2">
      <w:pPr>
        <w:pStyle w:val="Recuodecorpodetexto3"/>
        <w:ind w:right="-3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t>Responsável pela edição da</w:t>
      </w:r>
      <w:r w:rsidR="0099110F" w:rsidRPr="0099110F">
        <w:rPr>
          <w:rFonts w:ascii="Tahoma" w:hAnsi="Tahoma" w:cs="Tahoma"/>
          <w:color w:val="FF0000"/>
          <w:sz w:val="20"/>
          <w:szCs w:val="20"/>
        </w:rPr>
        <w:t xml:space="preserve"> Lista de A</w:t>
      </w:r>
      <w:r>
        <w:rPr>
          <w:rFonts w:ascii="Tahoma" w:hAnsi="Tahoma" w:cs="Tahoma"/>
          <w:color w:val="FF0000"/>
          <w:sz w:val="20"/>
          <w:szCs w:val="20"/>
        </w:rPr>
        <w:t>utoridades Governamentais (LAG),</w:t>
      </w:r>
      <w:r w:rsidR="0099110F" w:rsidRPr="0099110F">
        <w:rPr>
          <w:rFonts w:ascii="Tahoma" w:hAnsi="Tahoma" w:cs="Tahoma"/>
          <w:color w:val="FF0000"/>
          <w:sz w:val="20"/>
          <w:szCs w:val="20"/>
        </w:rPr>
        <w:t xml:space="preserve"> um sistema profissional para consulta e gerenciamento dos contatos com as autoridades do poder público brasileiro. </w:t>
      </w:r>
      <w:r w:rsidR="00A257F5">
        <w:rPr>
          <w:rFonts w:ascii="Tahoma" w:hAnsi="Tahoma" w:cs="Tahoma"/>
          <w:color w:val="FF0000"/>
          <w:sz w:val="20"/>
          <w:szCs w:val="20"/>
        </w:rPr>
        <w:t>É o</w:t>
      </w:r>
      <w:r w:rsidR="00C61ED2">
        <w:rPr>
          <w:rFonts w:ascii="Tahoma" w:hAnsi="Tahoma" w:cs="Tahoma"/>
          <w:color w:val="FF0000"/>
          <w:sz w:val="20"/>
          <w:szCs w:val="20"/>
        </w:rPr>
        <w:t xml:space="preserve"> </w:t>
      </w:r>
      <w:r w:rsidR="0099110F" w:rsidRPr="0099110F">
        <w:rPr>
          <w:rFonts w:ascii="Tahoma" w:hAnsi="Tahoma" w:cs="Tahoma"/>
          <w:color w:val="FF0000"/>
          <w:sz w:val="20"/>
          <w:szCs w:val="20"/>
        </w:rPr>
        <w:t>mais completo banco de dados de autoridades do país. Uma agenda, disponível nas versões impressa e eletrônica, composta de 27 mil nomes de autoridades com os seguintes dados: cargos, endereços, telefones, fax, e-mail, nomes das secretárias e datas de aniversário dos titulares do 1º ao 3º escalão.</w:t>
      </w:r>
    </w:p>
    <w:p w:rsidR="009A6CED" w:rsidRDefault="0099110F" w:rsidP="009A6CED">
      <w:pPr>
        <w:pStyle w:val="Recuodecorpodetexto3"/>
        <w:ind w:right="-3"/>
        <w:jc w:val="both"/>
        <w:rPr>
          <w:rFonts w:ascii="Tahoma" w:hAnsi="Tahoma" w:cs="Tahoma"/>
          <w:color w:val="FF0000"/>
          <w:sz w:val="20"/>
          <w:szCs w:val="20"/>
        </w:rPr>
      </w:pPr>
      <w:r w:rsidRPr="0099110F">
        <w:rPr>
          <w:rFonts w:ascii="Tahoma" w:hAnsi="Tahoma" w:cs="Tahoma"/>
          <w:color w:val="FF0000"/>
          <w:sz w:val="20"/>
          <w:szCs w:val="20"/>
        </w:rPr>
        <w:t>Para atualizar o banco de dados, a LAG conta com uma equipe de profissionais especializados em telemarketing</w:t>
      </w:r>
      <w:r w:rsidR="00A73851">
        <w:rPr>
          <w:rFonts w:ascii="Tahoma" w:hAnsi="Tahoma" w:cs="Tahoma"/>
          <w:color w:val="FF0000"/>
          <w:sz w:val="20"/>
          <w:szCs w:val="20"/>
        </w:rPr>
        <w:t>.</w:t>
      </w:r>
    </w:p>
    <w:p w:rsidR="0099110F" w:rsidRPr="0099110F" w:rsidRDefault="0099110F" w:rsidP="009A6CED">
      <w:pPr>
        <w:pStyle w:val="Recuodecorpodetexto3"/>
        <w:ind w:right="-3"/>
        <w:jc w:val="both"/>
        <w:rPr>
          <w:rFonts w:ascii="Tahoma" w:hAnsi="Tahoma" w:cs="Tahoma"/>
          <w:color w:val="FF0000"/>
          <w:sz w:val="20"/>
          <w:szCs w:val="20"/>
        </w:rPr>
      </w:pPr>
      <w:r w:rsidRPr="0099110F">
        <w:rPr>
          <w:rFonts w:ascii="Tahoma" w:hAnsi="Tahoma" w:cs="Tahoma"/>
          <w:color w:val="FF0000"/>
          <w:sz w:val="20"/>
          <w:szCs w:val="20"/>
        </w:rPr>
        <w:t xml:space="preserve">Com uma moderna estrutura, a Apoio dispõe </w:t>
      </w:r>
      <w:r w:rsidR="009A6CED">
        <w:rPr>
          <w:rFonts w:ascii="Tahoma" w:hAnsi="Tahoma" w:cs="Tahoma"/>
          <w:color w:val="FF0000"/>
          <w:sz w:val="20"/>
          <w:szCs w:val="20"/>
        </w:rPr>
        <w:t xml:space="preserve">ainda </w:t>
      </w:r>
      <w:r w:rsidRPr="0099110F">
        <w:rPr>
          <w:rFonts w:ascii="Tahoma" w:hAnsi="Tahoma" w:cs="Tahoma"/>
          <w:color w:val="FF0000"/>
          <w:sz w:val="20"/>
          <w:szCs w:val="20"/>
        </w:rPr>
        <w:t xml:space="preserve">de soluções na área de </w:t>
      </w:r>
      <w:proofErr w:type="spellStart"/>
      <w:r w:rsidRPr="0099110F">
        <w:rPr>
          <w:rFonts w:ascii="Tahoma" w:hAnsi="Tahoma" w:cs="Tahoma"/>
          <w:color w:val="FF0000"/>
          <w:sz w:val="20"/>
          <w:szCs w:val="20"/>
        </w:rPr>
        <w:t>Call</w:t>
      </w:r>
      <w:proofErr w:type="spellEnd"/>
      <w:r w:rsidRPr="0099110F">
        <w:rPr>
          <w:rFonts w:ascii="Tahoma" w:hAnsi="Tahoma" w:cs="Tahoma"/>
          <w:color w:val="FF0000"/>
          <w:sz w:val="20"/>
          <w:szCs w:val="20"/>
        </w:rPr>
        <w:t xml:space="preserve"> Center, uma ilha tecnológica capaz de “alavancar negócios”, combinando banco de dados, sistema de distribuição automática e inteligente, integração da telefonia, informática, internet e operadores altamente capacitados, permitindo os melhores serviços aos clientes e </w:t>
      </w:r>
      <w:proofErr w:type="spellStart"/>
      <w:r w:rsidRPr="0099110F">
        <w:rPr>
          <w:rFonts w:ascii="Tahoma" w:hAnsi="Tahoma" w:cs="Tahoma"/>
          <w:color w:val="FF0000"/>
          <w:sz w:val="20"/>
          <w:szCs w:val="20"/>
        </w:rPr>
        <w:t>prospects</w:t>
      </w:r>
      <w:proofErr w:type="spellEnd"/>
      <w:r w:rsidRPr="0099110F">
        <w:rPr>
          <w:rFonts w:ascii="Tahoma" w:hAnsi="Tahoma" w:cs="Tahoma"/>
          <w:color w:val="FF0000"/>
          <w:sz w:val="20"/>
          <w:szCs w:val="20"/>
        </w:rPr>
        <w:t>.</w:t>
      </w:r>
    </w:p>
    <w:p w:rsidR="0099110F" w:rsidRPr="0099110F" w:rsidRDefault="0099110F" w:rsidP="0099110F">
      <w:pPr>
        <w:pStyle w:val="Recuodecorpodetexto3"/>
        <w:ind w:right="-3"/>
        <w:rPr>
          <w:rFonts w:ascii="Tahoma" w:hAnsi="Tahoma" w:cs="Tahoma"/>
          <w:color w:val="FF0000"/>
          <w:sz w:val="20"/>
          <w:szCs w:val="20"/>
        </w:rPr>
      </w:pPr>
    </w:p>
    <w:p w:rsidR="009A6CED" w:rsidRPr="009A6CED" w:rsidRDefault="0099110F" w:rsidP="009A6CED">
      <w:pPr>
        <w:pStyle w:val="Recuodecorpodetexto3"/>
        <w:ind w:right="-3"/>
        <w:rPr>
          <w:rFonts w:ascii="Tahoma" w:hAnsi="Tahoma" w:cs="Tahoma"/>
          <w:b/>
          <w:color w:val="FF0000"/>
          <w:sz w:val="20"/>
          <w:szCs w:val="20"/>
        </w:rPr>
      </w:pPr>
      <w:r w:rsidRPr="009A6CED">
        <w:rPr>
          <w:rFonts w:ascii="Tahoma" w:hAnsi="Tahoma" w:cs="Tahoma"/>
          <w:b/>
          <w:color w:val="FF0000"/>
          <w:sz w:val="20"/>
          <w:szCs w:val="20"/>
        </w:rPr>
        <w:t xml:space="preserve">. </w:t>
      </w:r>
      <w:r w:rsidR="009A6CED" w:rsidRPr="009A6CED">
        <w:rPr>
          <w:rFonts w:ascii="Tahoma" w:hAnsi="Tahoma" w:cs="Tahoma"/>
          <w:b/>
          <w:color w:val="FF0000"/>
          <w:sz w:val="20"/>
          <w:szCs w:val="20"/>
        </w:rPr>
        <w:t>Apoio</w:t>
      </w:r>
      <w:r w:rsidRPr="009A6CED">
        <w:rPr>
          <w:rFonts w:ascii="Tahoma" w:hAnsi="Tahoma" w:cs="Tahoma"/>
          <w:b/>
          <w:color w:val="FF0000"/>
          <w:sz w:val="20"/>
          <w:szCs w:val="20"/>
        </w:rPr>
        <w:t xml:space="preserve"> M</w:t>
      </w:r>
      <w:r w:rsidR="009A6CED" w:rsidRPr="009A6CED">
        <w:rPr>
          <w:rFonts w:ascii="Tahoma" w:hAnsi="Tahoma" w:cs="Tahoma"/>
          <w:b/>
          <w:color w:val="FF0000"/>
          <w:sz w:val="20"/>
          <w:szCs w:val="20"/>
        </w:rPr>
        <w:t>ultimídia</w:t>
      </w:r>
    </w:p>
    <w:p w:rsidR="0099110F" w:rsidRPr="00CD2FAE" w:rsidRDefault="0099110F" w:rsidP="002C6B51">
      <w:pPr>
        <w:pStyle w:val="Recuodecorpodetexto3"/>
        <w:ind w:right="-3"/>
        <w:jc w:val="both"/>
        <w:rPr>
          <w:rFonts w:ascii="Tahoma" w:hAnsi="Tahoma" w:cs="Tahoma"/>
          <w:color w:val="FF0000"/>
          <w:sz w:val="20"/>
          <w:szCs w:val="20"/>
        </w:rPr>
      </w:pPr>
      <w:proofErr w:type="gramStart"/>
      <w:r w:rsidRPr="0099110F">
        <w:rPr>
          <w:rFonts w:ascii="Tahoma" w:hAnsi="Tahoma" w:cs="Tahoma"/>
          <w:color w:val="FF0000"/>
          <w:sz w:val="20"/>
          <w:szCs w:val="20"/>
        </w:rPr>
        <w:t>A Apoio</w:t>
      </w:r>
      <w:proofErr w:type="gramEnd"/>
      <w:r w:rsidRPr="0099110F">
        <w:rPr>
          <w:rFonts w:ascii="Tahoma" w:hAnsi="Tahoma" w:cs="Tahoma"/>
          <w:color w:val="FF0000"/>
          <w:sz w:val="20"/>
          <w:szCs w:val="20"/>
        </w:rPr>
        <w:t xml:space="preserve"> desenvolve projetos e produtos</w:t>
      </w:r>
      <w:r w:rsidR="000749AA">
        <w:rPr>
          <w:rFonts w:ascii="Tahoma" w:hAnsi="Tahoma" w:cs="Tahoma"/>
          <w:color w:val="FF0000"/>
          <w:sz w:val="20"/>
          <w:szCs w:val="20"/>
        </w:rPr>
        <w:t xml:space="preserve"> voltados para a TV Corporativa</w:t>
      </w:r>
      <w:r w:rsidRPr="0099110F">
        <w:rPr>
          <w:rFonts w:ascii="Tahoma" w:hAnsi="Tahoma" w:cs="Tahoma"/>
          <w:color w:val="FF0000"/>
          <w:sz w:val="20"/>
          <w:szCs w:val="20"/>
        </w:rPr>
        <w:t xml:space="preserve">. O estúdio </w:t>
      </w:r>
      <w:proofErr w:type="gramStart"/>
      <w:r w:rsidRPr="0099110F">
        <w:rPr>
          <w:rFonts w:ascii="Tahoma" w:hAnsi="Tahoma" w:cs="Tahoma"/>
          <w:color w:val="FF0000"/>
          <w:sz w:val="20"/>
          <w:szCs w:val="20"/>
        </w:rPr>
        <w:t>da Apoio</w:t>
      </w:r>
      <w:proofErr w:type="gramEnd"/>
      <w:r w:rsidRPr="0099110F">
        <w:rPr>
          <w:rFonts w:ascii="Tahoma" w:hAnsi="Tahoma" w:cs="Tahoma"/>
          <w:color w:val="FF0000"/>
          <w:sz w:val="20"/>
          <w:szCs w:val="20"/>
        </w:rPr>
        <w:t xml:space="preserve"> foi projetado de acordo com as mais modernas técnicas para a produção audiovisual, onde são desenvolvidas grandes produções, workshops, comerciais, vídeos institucionais, programas de debate, produções fotográficas</w:t>
      </w:r>
      <w:r w:rsidR="000749AA">
        <w:rPr>
          <w:rFonts w:ascii="Tahoma" w:hAnsi="Tahoma" w:cs="Tahoma"/>
          <w:color w:val="FF0000"/>
          <w:sz w:val="20"/>
          <w:szCs w:val="20"/>
        </w:rPr>
        <w:t>, campanhas publicitárias</w:t>
      </w:r>
      <w:r w:rsidRPr="0099110F">
        <w:rPr>
          <w:rFonts w:ascii="Tahoma" w:hAnsi="Tahoma" w:cs="Tahoma"/>
          <w:color w:val="FF0000"/>
          <w:sz w:val="20"/>
          <w:szCs w:val="20"/>
        </w:rPr>
        <w:t xml:space="preserve"> e outras </w:t>
      </w:r>
      <w:proofErr w:type="spellStart"/>
      <w:r w:rsidRPr="0099110F">
        <w:rPr>
          <w:rFonts w:ascii="Tahoma" w:hAnsi="Tahoma" w:cs="Tahoma"/>
          <w:color w:val="FF0000"/>
          <w:sz w:val="20"/>
          <w:szCs w:val="20"/>
        </w:rPr>
        <w:t>megaproduções</w:t>
      </w:r>
      <w:proofErr w:type="spellEnd"/>
      <w:r w:rsidRPr="0099110F">
        <w:rPr>
          <w:rFonts w:ascii="Tahoma" w:hAnsi="Tahoma" w:cs="Tahoma"/>
          <w:color w:val="FF0000"/>
          <w:sz w:val="20"/>
          <w:szCs w:val="20"/>
        </w:rPr>
        <w:t xml:space="preserve"> do setor de mídia.</w:t>
      </w:r>
    </w:p>
    <w:p w:rsidR="00CD2FAE" w:rsidRDefault="00CD2FAE"/>
    <w:p w:rsidR="00977596" w:rsidRPr="00FE52D4" w:rsidRDefault="00E7205D" w:rsidP="00BF3AE2">
      <w:pPr>
        <w:rPr>
          <w:color w:val="FF0000"/>
        </w:rPr>
      </w:pPr>
      <w:r>
        <w:t>- Texto de no máximo 1000 caracteres que conte a história da empresa e como ela se subdividiu em segmentos.</w:t>
      </w:r>
      <w:r>
        <w:br/>
      </w:r>
      <w:r>
        <w:br/>
        <w:t>EQUIPE</w:t>
      </w:r>
      <w:r w:rsidR="00977596">
        <w:t xml:space="preserve"> </w:t>
      </w:r>
      <w:r w:rsidR="00977596" w:rsidRPr="00977596">
        <w:rPr>
          <w:color w:val="FF0000"/>
        </w:rPr>
        <w:t>(Não querem</w:t>
      </w:r>
      <w:proofErr w:type="gramStart"/>
      <w:r w:rsidR="00977596" w:rsidRPr="00977596">
        <w:rPr>
          <w:color w:val="FF0000"/>
        </w:rPr>
        <w:t>)</w:t>
      </w:r>
      <w:proofErr w:type="gramEnd"/>
      <w:r>
        <w:br/>
        <w:t>- Foto da Equipe com título e mini currículo de cada um dos integrantes</w:t>
      </w:r>
      <w:r>
        <w:br/>
      </w:r>
      <w:r>
        <w:lastRenderedPageBreak/>
        <w:t>Ex: Daniel Farias - Cinema e Vídeo</w:t>
      </w:r>
      <w:r>
        <w:br/>
        <w:t xml:space="preserve">Jornalista, trabalha na direção de </w:t>
      </w:r>
      <w:proofErr w:type="spellStart"/>
      <w:r>
        <w:t>VTs</w:t>
      </w:r>
      <w:proofErr w:type="spellEnd"/>
      <w:r>
        <w:t xml:space="preserve">,... </w:t>
      </w:r>
      <w:proofErr w:type="spellStart"/>
      <w:proofErr w:type="gramStart"/>
      <w:r>
        <w:t>bláblá</w:t>
      </w:r>
      <w:proofErr w:type="spellEnd"/>
      <w:proofErr w:type="gramEnd"/>
      <w:r>
        <w:t>...</w:t>
      </w:r>
      <w:r>
        <w:br/>
        <w:t>      Rafael Farias</w:t>
      </w:r>
      <w:r>
        <w:br/>
        <w:t>Programador, trabalha na produção de soluções web...</w:t>
      </w:r>
      <w:r>
        <w:br/>
      </w:r>
      <w:r>
        <w:br/>
        <w:t>TRABALHE CONOSCO</w:t>
      </w:r>
      <w:r>
        <w:br/>
        <w:t xml:space="preserve">- Quais são as possíveis vagas que podem </w:t>
      </w:r>
      <w:proofErr w:type="spellStart"/>
      <w:r>
        <w:t>aparaceer</w:t>
      </w:r>
      <w:proofErr w:type="spellEnd"/>
      <w:r>
        <w:t xml:space="preserve"> na APOIO.</w:t>
      </w:r>
      <w:r>
        <w:br/>
        <w:t xml:space="preserve">EX: </w:t>
      </w:r>
      <w:r w:rsidR="005917C6">
        <w:br/>
      </w:r>
      <w:r w:rsidRPr="005917C6">
        <w:rPr>
          <w:color w:val="FF0000"/>
        </w:rPr>
        <w:t xml:space="preserve">Atendente - </w:t>
      </w:r>
      <w:proofErr w:type="spellStart"/>
      <w:r w:rsidRPr="005917C6">
        <w:rPr>
          <w:color w:val="FF0000"/>
        </w:rPr>
        <w:t>Call</w:t>
      </w:r>
      <w:proofErr w:type="spellEnd"/>
      <w:r w:rsidRPr="005917C6">
        <w:rPr>
          <w:color w:val="FF0000"/>
        </w:rPr>
        <w:t xml:space="preserve"> Center</w:t>
      </w:r>
      <w:r w:rsidR="00FE52D4">
        <w:rPr>
          <w:color w:val="FF0000"/>
        </w:rPr>
        <w:br/>
        <w:t>Recepcionistas</w:t>
      </w:r>
      <w:r w:rsidR="005917C6">
        <w:br/>
      </w:r>
      <w:r>
        <w:br/>
      </w:r>
      <w:r>
        <w:br/>
      </w:r>
      <w:r w:rsidR="00977596" w:rsidRPr="00977596">
        <w:rPr>
          <w:rFonts w:ascii="Calibri" w:hAnsi="Calibri" w:cs="Calibri"/>
          <w:b/>
          <w:color w:val="FF0000"/>
          <w:sz w:val="24"/>
          <w:szCs w:val="24"/>
          <w:shd w:val="clear" w:color="auto" w:fill="FFFFFF"/>
        </w:rPr>
        <w:t>Unidade Móvel de Transmissão</w:t>
      </w:r>
    </w:p>
    <w:p w:rsidR="00977596" w:rsidRPr="00977596" w:rsidRDefault="00977596" w:rsidP="00977596">
      <w:pPr>
        <w:jc w:val="both"/>
        <w:rPr>
          <w:rFonts w:ascii="Calibri" w:hAnsi="Calibri" w:cs="Calibri"/>
          <w:color w:val="FF0000"/>
          <w:sz w:val="24"/>
          <w:szCs w:val="24"/>
          <w:shd w:val="clear" w:color="auto" w:fill="FFFFFF"/>
        </w:rPr>
      </w:pPr>
      <w:r w:rsidRPr="00977596">
        <w:rPr>
          <w:rFonts w:ascii="Calibri" w:hAnsi="Calibri" w:cs="Calibri"/>
          <w:color w:val="FF0000"/>
          <w:sz w:val="24"/>
          <w:szCs w:val="24"/>
          <w:shd w:val="clear" w:color="auto" w:fill="FFFFFF"/>
        </w:rPr>
        <w:t>A </w:t>
      </w:r>
      <w:r w:rsidRPr="00977596">
        <w:rPr>
          <w:rFonts w:ascii="Calibri" w:hAnsi="Calibri" w:cs="Calibri"/>
          <w:bCs/>
          <w:color w:val="FF0000"/>
          <w:sz w:val="24"/>
          <w:szCs w:val="24"/>
          <w:shd w:val="clear" w:color="auto" w:fill="FFFFFF"/>
        </w:rPr>
        <w:t xml:space="preserve">Apoio </w:t>
      </w:r>
      <w:proofErr w:type="gramStart"/>
      <w:r w:rsidRPr="00977596">
        <w:rPr>
          <w:rFonts w:ascii="Calibri" w:hAnsi="Calibri" w:cs="Calibri"/>
          <w:bCs/>
          <w:color w:val="FF0000"/>
          <w:sz w:val="24"/>
          <w:szCs w:val="24"/>
          <w:shd w:val="clear" w:color="auto" w:fill="FFFFFF"/>
        </w:rPr>
        <w:t>3</w:t>
      </w:r>
      <w:proofErr w:type="gramEnd"/>
      <w:r w:rsidRPr="00977596">
        <w:rPr>
          <w:rFonts w:ascii="Calibri" w:hAnsi="Calibri" w:cs="Calibri"/>
          <w:bCs/>
          <w:color w:val="FF0000"/>
          <w:sz w:val="24"/>
          <w:szCs w:val="24"/>
          <w:shd w:val="clear" w:color="auto" w:fill="FFFFFF"/>
        </w:rPr>
        <w:t xml:space="preserve"> Sistema de Comunicação </w:t>
      </w:r>
      <w:r w:rsidRPr="00977596">
        <w:rPr>
          <w:rFonts w:ascii="Calibri" w:hAnsi="Calibri" w:cs="Calibri"/>
          <w:color w:val="FF0000"/>
          <w:sz w:val="24"/>
          <w:szCs w:val="24"/>
          <w:shd w:val="clear" w:color="auto" w:fill="FFFFFF"/>
        </w:rPr>
        <w:t>dispõe de um novo serviço: a transmissão ao vivo via satélite e/ou internet.</w:t>
      </w:r>
    </w:p>
    <w:p w:rsidR="00977596" w:rsidRPr="00977596" w:rsidRDefault="00977596" w:rsidP="00977596">
      <w:pPr>
        <w:pStyle w:val="NormalWeb"/>
        <w:spacing w:after="0" w:afterAutospacing="0"/>
        <w:jc w:val="both"/>
        <w:rPr>
          <w:rFonts w:ascii="Calibri" w:hAnsi="Calibri" w:cs="Calibri"/>
          <w:color w:val="FF0000"/>
          <w:shd w:val="clear" w:color="auto" w:fill="FFFFFF"/>
        </w:rPr>
      </w:pPr>
      <w:r w:rsidRPr="00977596">
        <w:rPr>
          <w:rFonts w:ascii="Calibri" w:hAnsi="Calibri" w:cs="Calibri"/>
          <w:color w:val="FF0000"/>
          <w:shd w:val="clear" w:color="auto" w:fill="FFFFFF"/>
        </w:rPr>
        <w:t xml:space="preserve">A Unidade Móvel de Transmissão está equipada com o que há de mais moderno no mercado internacional. Nossa unidade conta com sistema de produção digital HD, oito Câmeras HPX 370 com controle remoto, monitoração LCD </w:t>
      </w:r>
      <w:proofErr w:type="spellStart"/>
      <w:r w:rsidRPr="00977596">
        <w:rPr>
          <w:rFonts w:ascii="Calibri" w:hAnsi="Calibri" w:cs="Calibri"/>
          <w:color w:val="FF0000"/>
          <w:shd w:val="clear" w:color="auto" w:fill="FFFFFF"/>
        </w:rPr>
        <w:t>multiviewer</w:t>
      </w:r>
      <w:proofErr w:type="spellEnd"/>
      <w:r w:rsidRPr="00977596">
        <w:rPr>
          <w:rFonts w:ascii="Calibri" w:hAnsi="Calibri" w:cs="Calibri"/>
          <w:color w:val="FF0000"/>
          <w:shd w:val="clear" w:color="auto" w:fill="FFFFFF"/>
        </w:rPr>
        <w:t xml:space="preserve"> 20'', entre outras facilidades. Além disso, ela está equipada com o </w:t>
      </w:r>
      <w:r w:rsidRPr="00977596">
        <w:rPr>
          <w:rFonts w:ascii="Calibri" w:hAnsi="Calibri" w:cs="Calibri"/>
          <w:i/>
          <w:color w:val="FF0000"/>
          <w:shd w:val="clear" w:color="auto" w:fill="FFFFFF"/>
        </w:rPr>
        <w:t>Sistema redundante 1:1</w:t>
      </w:r>
      <w:r w:rsidRPr="00977596">
        <w:rPr>
          <w:rFonts w:ascii="Calibri" w:hAnsi="Calibri" w:cs="Calibri"/>
          <w:color w:val="FF0000"/>
          <w:shd w:val="clear" w:color="auto" w:fill="FFFFFF"/>
        </w:rPr>
        <w:t>, que evita interrupções durante a transmissão.</w:t>
      </w:r>
    </w:p>
    <w:p w:rsidR="00977596" w:rsidRPr="00977596" w:rsidRDefault="00977596" w:rsidP="00977596">
      <w:pPr>
        <w:pStyle w:val="NormalWeb"/>
        <w:spacing w:after="0" w:afterAutospacing="0"/>
        <w:jc w:val="both"/>
        <w:rPr>
          <w:rFonts w:ascii="Calibri" w:hAnsi="Calibri" w:cs="Calibri"/>
          <w:color w:val="FF0000"/>
          <w:shd w:val="clear" w:color="auto" w:fill="FFFFFF"/>
        </w:rPr>
      </w:pPr>
      <w:r w:rsidRPr="00977596">
        <w:rPr>
          <w:rFonts w:ascii="Calibri" w:hAnsi="Calibri" w:cs="Calibri"/>
          <w:color w:val="FF0000"/>
          <w:shd w:val="clear" w:color="auto" w:fill="FFFFFF"/>
        </w:rPr>
        <w:t xml:space="preserve">Transmissões ao vivo para tevê, congressos, workshops e seminários. Qualquer que seja a área, </w:t>
      </w:r>
      <w:r>
        <w:rPr>
          <w:rFonts w:ascii="Calibri" w:hAnsi="Calibri" w:cs="Calibri"/>
          <w:color w:val="FF0000"/>
          <w:shd w:val="clear" w:color="auto" w:fill="FFFFFF"/>
        </w:rPr>
        <w:t xml:space="preserve">a Apoio está </w:t>
      </w:r>
      <w:r w:rsidRPr="00977596">
        <w:rPr>
          <w:rFonts w:ascii="Calibri" w:hAnsi="Calibri" w:cs="Calibri"/>
          <w:color w:val="FF0000"/>
          <w:shd w:val="clear" w:color="auto" w:fill="FFFFFF"/>
        </w:rPr>
        <w:t>preparad</w:t>
      </w:r>
      <w:r>
        <w:rPr>
          <w:rFonts w:ascii="Calibri" w:hAnsi="Calibri" w:cs="Calibri"/>
          <w:color w:val="FF0000"/>
          <w:shd w:val="clear" w:color="auto" w:fill="FFFFFF"/>
        </w:rPr>
        <w:t>a</w:t>
      </w:r>
      <w:r w:rsidRPr="00977596">
        <w:rPr>
          <w:rFonts w:ascii="Calibri" w:hAnsi="Calibri" w:cs="Calibri"/>
          <w:color w:val="FF0000"/>
          <w:shd w:val="clear" w:color="auto" w:fill="FFFFFF"/>
        </w:rPr>
        <w:t xml:space="preserve"> para oferecer qualidade com padrão internacional na transmissão ao vivo.</w:t>
      </w:r>
    </w:p>
    <w:p w:rsidR="00977596" w:rsidRPr="00977596" w:rsidRDefault="00977596" w:rsidP="00977596">
      <w:pPr>
        <w:pStyle w:val="NormalWeb"/>
        <w:spacing w:after="0" w:afterAutospacing="0"/>
        <w:jc w:val="both"/>
        <w:rPr>
          <w:rFonts w:ascii="Calibri" w:hAnsi="Calibri" w:cs="Calibri"/>
          <w:color w:val="FF0000"/>
          <w:shd w:val="clear" w:color="auto" w:fill="FFFFFF"/>
        </w:rPr>
      </w:pPr>
      <w:r w:rsidRPr="00977596">
        <w:rPr>
          <w:rStyle w:val="apple-style-span"/>
          <w:rFonts w:ascii="Calibri" w:hAnsi="Calibri" w:cs="Calibri"/>
          <w:color w:val="FF0000"/>
          <w:shd w:val="clear" w:color="auto" w:fill="FFFFFF"/>
        </w:rPr>
        <w:t xml:space="preserve">A transmissão ao vivo é hoje um recurso acessível e de impacto imediato no público alvo. </w:t>
      </w:r>
      <w:r w:rsidRPr="00977596">
        <w:rPr>
          <w:rFonts w:ascii="Calibri" w:hAnsi="Calibri" w:cs="Calibri"/>
          <w:color w:val="FF0000"/>
          <w:shd w:val="clear" w:color="auto" w:fill="FFFFFF"/>
        </w:rPr>
        <w:t>A </w:t>
      </w:r>
      <w:r w:rsidRPr="00977596">
        <w:rPr>
          <w:rFonts w:ascii="Calibri" w:hAnsi="Calibri" w:cs="Calibri"/>
          <w:bCs/>
          <w:color w:val="FF0000"/>
          <w:shd w:val="clear" w:color="auto" w:fill="FFFFFF"/>
        </w:rPr>
        <w:t xml:space="preserve">Apoio </w:t>
      </w:r>
      <w:proofErr w:type="gramStart"/>
      <w:r w:rsidRPr="00977596">
        <w:rPr>
          <w:rFonts w:ascii="Calibri" w:hAnsi="Calibri" w:cs="Calibri"/>
          <w:bCs/>
          <w:color w:val="FF0000"/>
          <w:shd w:val="clear" w:color="auto" w:fill="FFFFFF"/>
        </w:rPr>
        <w:t>3</w:t>
      </w:r>
      <w:proofErr w:type="gramEnd"/>
      <w:r w:rsidRPr="00977596">
        <w:rPr>
          <w:rFonts w:ascii="Calibri" w:hAnsi="Calibri" w:cs="Calibri"/>
          <w:bCs/>
          <w:color w:val="FF0000"/>
          <w:shd w:val="clear" w:color="auto" w:fill="FFFFFF"/>
        </w:rPr>
        <w:t xml:space="preserve"> Sistema de Comunicação</w:t>
      </w:r>
      <w:r w:rsidRPr="00977596">
        <w:rPr>
          <w:rFonts w:ascii="Calibri" w:hAnsi="Calibri" w:cs="Calibri"/>
          <w:color w:val="FF0000"/>
          <w:shd w:val="clear" w:color="auto" w:fill="FFFFFF"/>
        </w:rPr>
        <w:t> oferece todo o suporte para que isso torne-se realidade.</w:t>
      </w:r>
    </w:p>
    <w:p w:rsidR="00056F2A" w:rsidRDefault="00E7205D">
      <w:r>
        <w:br/>
        <w:t>- Foto e texto (podem ser o mesmo daquele folder que você nos mostrou na reunião</w:t>
      </w:r>
      <w:proofErr w:type="gramStart"/>
      <w:r>
        <w:t>)</w:t>
      </w:r>
      <w:proofErr w:type="gramEnd"/>
      <w:r>
        <w:br/>
      </w:r>
      <w:r>
        <w:br/>
      </w:r>
    </w:p>
    <w:p w:rsidR="00056F2A" w:rsidRDefault="00E7205D">
      <w:r>
        <w:t>PARCEIROS DOS EVENTOS</w:t>
      </w:r>
      <w:r>
        <w:br/>
        <w:t>- Marcas e nomes das empresas que prestam serviços em conjunto com vocês</w:t>
      </w:r>
    </w:p>
    <w:p w:rsidR="00F50460" w:rsidRDefault="00056F2A">
      <w:r w:rsidRPr="00056F2A">
        <w:rPr>
          <w:color w:val="FF0000"/>
        </w:rPr>
        <w:t>Jornal Valor Econômico</w:t>
      </w:r>
      <w:r w:rsidRPr="00056F2A">
        <w:rPr>
          <w:color w:val="FF0000"/>
        </w:rPr>
        <w:br/>
        <w:t>Ativos</w:t>
      </w:r>
      <w:r w:rsidR="00A71104">
        <w:rPr>
          <w:color w:val="FF0000"/>
        </w:rPr>
        <w:br/>
        <w:t>BID</w:t>
      </w:r>
      <w:r w:rsidRPr="00056F2A">
        <w:rPr>
          <w:color w:val="FF0000"/>
        </w:rPr>
        <w:br/>
      </w:r>
      <w:proofErr w:type="spellStart"/>
      <w:r w:rsidR="00A71104">
        <w:rPr>
          <w:color w:val="FF0000"/>
        </w:rPr>
        <w:t>Promoarte</w:t>
      </w:r>
      <w:proofErr w:type="spellEnd"/>
      <w:r w:rsidRPr="00056F2A">
        <w:rPr>
          <w:color w:val="FF0000"/>
        </w:rPr>
        <w:br/>
      </w:r>
      <w:r w:rsidR="00E7205D">
        <w:br/>
      </w:r>
      <w:r w:rsidR="00E7205D">
        <w:br/>
        <w:t>FOTOS EVENTOS</w:t>
      </w:r>
    </w:p>
    <w:p w:rsidR="00294586" w:rsidRPr="00BF3AE2" w:rsidRDefault="00294586" w:rsidP="00294586">
      <w:pPr>
        <w:rPr>
          <w:color w:val="FF0000"/>
        </w:rPr>
      </w:pPr>
      <w:r w:rsidRPr="00BF3AE2">
        <w:rPr>
          <w:color w:val="FF0000"/>
        </w:rPr>
        <w:t>2010</w:t>
      </w:r>
    </w:p>
    <w:p w:rsidR="00294586" w:rsidRPr="00BF3AE2" w:rsidRDefault="00294586" w:rsidP="00294586">
      <w:pPr>
        <w:rPr>
          <w:color w:val="FF0000"/>
        </w:rPr>
      </w:pPr>
      <w:r w:rsidRPr="00BF3AE2">
        <w:rPr>
          <w:color w:val="FF0000"/>
        </w:rPr>
        <w:lastRenderedPageBreak/>
        <w:t>III Seminário Créditos de Carbono e Mudanças Climáticas - Propostas e Desafios para a Sustentabilidade Ambiental</w:t>
      </w:r>
      <w:r w:rsidRPr="00BF3AE2">
        <w:rPr>
          <w:color w:val="FF0000"/>
        </w:rPr>
        <w:br/>
        <w:t>Jornal Valor Econômico</w:t>
      </w:r>
      <w:r w:rsidRPr="00BF3AE2">
        <w:rPr>
          <w:color w:val="FF0000"/>
        </w:rPr>
        <w:br/>
        <w:t xml:space="preserve">São Paulo </w:t>
      </w:r>
      <w:proofErr w:type="spellStart"/>
      <w:r w:rsidRPr="00BF3AE2">
        <w:rPr>
          <w:color w:val="FF0000"/>
        </w:rPr>
        <w:t>Renaissance</w:t>
      </w:r>
      <w:proofErr w:type="spellEnd"/>
      <w:r w:rsidRPr="00BF3AE2">
        <w:rPr>
          <w:color w:val="FF0000"/>
        </w:rPr>
        <w:t xml:space="preserve"> Hotel / São Paulo</w:t>
      </w:r>
      <w:r w:rsidRPr="00BF3AE2">
        <w:rPr>
          <w:color w:val="FF0000"/>
        </w:rPr>
        <w:br/>
        <w:t xml:space="preserve">10 de setembro de 2010 </w:t>
      </w:r>
    </w:p>
    <w:p w:rsidR="00294586" w:rsidRPr="00BF3AE2" w:rsidRDefault="00294586">
      <w:pPr>
        <w:rPr>
          <w:color w:val="FF0000"/>
        </w:rPr>
      </w:pPr>
    </w:p>
    <w:p w:rsidR="00294586" w:rsidRPr="00BF3AE2" w:rsidRDefault="00294586" w:rsidP="00F50460">
      <w:pPr>
        <w:rPr>
          <w:color w:val="FF0000"/>
        </w:rPr>
      </w:pPr>
      <w:r w:rsidRPr="00BF3AE2">
        <w:rPr>
          <w:noProof/>
          <w:color w:val="FF0000"/>
          <w:lang w:eastAsia="pt-BR"/>
        </w:rPr>
        <w:drawing>
          <wp:inline distT="0" distB="0" distL="0" distR="0">
            <wp:extent cx="2457450" cy="1842433"/>
            <wp:effectExtent l="19050" t="0" r="0" b="0"/>
            <wp:docPr id="2" name="Imagem 2" descr="C:\Apoio 3 Comunicação\EVENTOS\III SEMIN. MEIO AMBIENTE\DSC02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poio 3 Comunicação\EVENTOS\III SEMIN. MEIO AMBIENTE\DSC028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324" cy="1842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586" w:rsidRPr="00BF3AE2" w:rsidRDefault="00294586" w:rsidP="00F50460">
      <w:pPr>
        <w:rPr>
          <w:color w:val="FF0000"/>
        </w:rPr>
      </w:pPr>
    </w:p>
    <w:p w:rsidR="00A34CEC" w:rsidRPr="00BF3AE2" w:rsidRDefault="00F50460" w:rsidP="00F50460">
      <w:pPr>
        <w:rPr>
          <w:color w:val="FF0000"/>
        </w:rPr>
      </w:pPr>
      <w:r w:rsidRPr="00BF3AE2">
        <w:rPr>
          <w:color w:val="FF0000"/>
        </w:rPr>
        <w:t xml:space="preserve">2009 </w:t>
      </w:r>
      <w:r w:rsidRPr="00BF3AE2">
        <w:rPr>
          <w:color w:val="FF0000"/>
        </w:rPr>
        <w:br/>
        <w:t xml:space="preserve">Workshop com o fotógrafo Bob </w:t>
      </w:r>
      <w:proofErr w:type="spellStart"/>
      <w:r w:rsidRPr="00BF3AE2">
        <w:rPr>
          <w:color w:val="FF0000"/>
        </w:rPr>
        <w:t>Wolfenson</w:t>
      </w:r>
      <w:proofErr w:type="spellEnd"/>
      <w:r w:rsidRPr="00BF3AE2">
        <w:rPr>
          <w:color w:val="FF0000"/>
        </w:rPr>
        <w:t xml:space="preserve"> (foto</w:t>
      </w:r>
      <w:proofErr w:type="gramStart"/>
      <w:r w:rsidRPr="00BF3AE2">
        <w:rPr>
          <w:color w:val="FF0000"/>
        </w:rPr>
        <w:t>)</w:t>
      </w:r>
      <w:proofErr w:type="gramEnd"/>
      <w:r w:rsidRPr="00BF3AE2">
        <w:rPr>
          <w:color w:val="FF0000"/>
        </w:rPr>
        <w:br/>
        <w:t>Estúdio Apoio 3 Comunicação/Brasília-DF</w:t>
      </w:r>
      <w:r w:rsidRPr="00BF3AE2">
        <w:rPr>
          <w:color w:val="FF0000"/>
        </w:rPr>
        <w:br/>
        <w:t>23 de maio de 2009</w:t>
      </w:r>
    </w:p>
    <w:p w:rsidR="00F20343" w:rsidRPr="00BF3AE2" w:rsidRDefault="00A34CEC" w:rsidP="00F50460">
      <w:pPr>
        <w:rPr>
          <w:color w:val="FF0000"/>
        </w:rPr>
      </w:pPr>
      <w:r w:rsidRPr="00BF3AE2">
        <w:rPr>
          <w:noProof/>
          <w:color w:val="FF0000"/>
          <w:lang w:eastAsia="pt-BR"/>
        </w:rPr>
        <w:drawing>
          <wp:inline distT="0" distB="0" distL="0" distR="0">
            <wp:extent cx="2505075" cy="1664899"/>
            <wp:effectExtent l="19050" t="0" r="9525" b="0"/>
            <wp:docPr id="1" name="Imagem 1" descr="C:\Apoio 3 Comunicação\EVENTOS\WORKSHOP BOB WOLFENSON\Workshop Bob Wolfenso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poio 3 Comunicação\EVENTOS\WORKSHOP BOB WOLFENSON\Workshop Bob Wolfenson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780" cy="1664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0460" w:rsidRPr="00BF3AE2">
        <w:rPr>
          <w:color w:val="FF0000"/>
        </w:rPr>
        <w:br/>
      </w:r>
      <w:r w:rsidR="00F50460" w:rsidRPr="00BF3AE2">
        <w:rPr>
          <w:color w:val="FF0000"/>
        </w:rPr>
        <w:br/>
      </w:r>
    </w:p>
    <w:p w:rsidR="00F20343" w:rsidRPr="00BF3AE2" w:rsidRDefault="00F20343" w:rsidP="00F50460">
      <w:pPr>
        <w:rPr>
          <w:color w:val="FF0000"/>
        </w:rPr>
      </w:pPr>
      <w:r w:rsidRPr="00BF3AE2">
        <w:rPr>
          <w:color w:val="FF0000"/>
        </w:rPr>
        <w:t>2009</w:t>
      </w:r>
    </w:p>
    <w:p w:rsidR="004B280D" w:rsidRPr="00BF3AE2" w:rsidRDefault="004B280D" w:rsidP="00F50460">
      <w:pPr>
        <w:rPr>
          <w:color w:val="FF0000"/>
        </w:rPr>
      </w:pPr>
      <w:r w:rsidRPr="00BF3AE2">
        <w:rPr>
          <w:color w:val="FF0000"/>
        </w:rPr>
        <w:t>Investimentos Estratégicos para o Desenvolvimento do Nordeste</w:t>
      </w:r>
      <w:r w:rsidRPr="00BF3AE2">
        <w:rPr>
          <w:color w:val="FF0000"/>
        </w:rPr>
        <w:br/>
        <w:t xml:space="preserve">Apoio </w:t>
      </w:r>
      <w:proofErr w:type="gramStart"/>
      <w:r w:rsidRPr="00BF3AE2">
        <w:rPr>
          <w:color w:val="FF0000"/>
        </w:rPr>
        <w:t>3</w:t>
      </w:r>
      <w:proofErr w:type="gramEnd"/>
      <w:r w:rsidRPr="00BF3AE2">
        <w:rPr>
          <w:color w:val="FF0000"/>
        </w:rPr>
        <w:t xml:space="preserve"> Comunicação / </w:t>
      </w:r>
      <w:proofErr w:type="spellStart"/>
      <w:r w:rsidRPr="00BF3AE2">
        <w:rPr>
          <w:color w:val="FF0000"/>
        </w:rPr>
        <w:t>Sudene</w:t>
      </w:r>
      <w:proofErr w:type="spellEnd"/>
      <w:r w:rsidRPr="00BF3AE2">
        <w:rPr>
          <w:color w:val="FF0000"/>
        </w:rPr>
        <w:br/>
        <w:t xml:space="preserve"> Recife-PE </w:t>
      </w:r>
    </w:p>
    <w:p w:rsidR="00F20343" w:rsidRPr="00BF3AE2" w:rsidRDefault="00F20343" w:rsidP="00F50460">
      <w:pPr>
        <w:rPr>
          <w:color w:val="FF0000"/>
        </w:rPr>
      </w:pPr>
      <w:r w:rsidRPr="00BF3AE2">
        <w:rPr>
          <w:noProof/>
          <w:color w:val="FF0000"/>
          <w:lang w:eastAsia="pt-BR"/>
        </w:rPr>
        <w:lastRenderedPageBreak/>
        <w:drawing>
          <wp:inline distT="0" distB="0" distL="0" distR="0">
            <wp:extent cx="2295525" cy="1530350"/>
            <wp:effectExtent l="19050" t="0" r="9525" b="0"/>
            <wp:docPr id="4" name="Imagem 4" descr="C:\Apoio 3 Comunicação\EVENTOS\SUDENE\50 anos - Sudene 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Apoio 3 Comunicação\EVENTOS\SUDENE\50 anos - Sudene 0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815" cy="1531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343" w:rsidRPr="00BF3AE2" w:rsidRDefault="00F20343" w:rsidP="00F50460">
      <w:pPr>
        <w:rPr>
          <w:color w:val="FF0000"/>
        </w:rPr>
      </w:pPr>
    </w:p>
    <w:p w:rsidR="00F50460" w:rsidRPr="00BF3AE2" w:rsidRDefault="00F50460" w:rsidP="00F50460">
      <w:pPr>
        <w:rPr>
          <w:color w:val="FF0000"/>
        </w:rPr>
      </w:pPr>
      <w:r w:rsidRPr="00BF3AE2">
        <w:rPr>
          <w:color w:val="FF0000"/>
        </w:rPr>
        <w:t>2008</w:t>
      </w:r>
    </w:p>
    <w:p w:rsidR="00927FE8" w:rsidRPr="00BF3AE2" w:rsidRDefault="00927FE8" w:rsidP="00F50460">
      <w:pPr>
        <w:rPr>
          <w:color w:val="FF0000"/>
        </w:rPr>
      </w:pPr>
      <w:r w:rsidRPr="00BF3AE2">
        <w:rPr>
          <w:noProof/>
          <w:color w:val="FF0000"/>
          <w:lang w:eastAsia="pt-BR"/>
        </w:rPr>
        <w:drawing>
          <wp:inline distT="0" distB="0" distL="0" distR="0">
            <wp:extent cx="2438400" cy="1619250"/>
            <wp:effectExtent l="19050" t="0" r="0" b="0"/>
            <wp:docPr id="3" name="Imagem 3" descr="C:\Apoio 3 Comunicação\EVENTOS\II SEMIN. MEIO AMBIENTE\foto II Seminário de Meio Ambiente - 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Apoio 3 Comunicação\EVENTOS\II SEMIN. MEIO AMBIENTE\foto II Seminário de Meio Ambiente - 2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460" w:rsidRPr="00BF3AE2" w:rsidRDefault="00F50460" w:rsidP="00F50460">
      <w:pPr>
        <w:rPr>
          <w:color w:val="FF0000"/>
        </w:rPr>
      </w:pPr>
      <w:r w:rsidRPr="00BF3AE2">
        <w:rPr>
          <w:color w:val="FF0000"/>
        </w:rPr>
        <w:t>II Seminário Créditos de Carbono e Mudanças Climáticas - Propostas e Desafios para a Sustentabilidade Ambiental</w:t>
      </w:r>
      <w:r w:rsidRPr="00BF3AE2">
        <w:rPr>
          <w:color w:val="FF0000"/>
        </w:rPr>
        <w:br/>
        <w:t>Jornal Valor Econômico</w:t>
      </w:r>
      <w:r w:rsidRPr="00BF3AE2">
        <w:rPr>
          <w:color w:val="FF0000"/>
        </w:rPr>
        <w:br/>
        <w:t xml:space="preserve">São Paulo </w:t>
      </w:r>
      <w:proofErr w:type="spellStart"/>
      <w:r w:rsidRPr="00BF3AE2">
        <w:rPr>
          <w:color w:val="FF0000"/>
        </w:rPr>
        <w:t>Renaissance</w:t>
      </w:r>
      <w:proofErr w:type="spellEnd"/>
      <w:r w:rsidRPr="00BF3AE2">
        <w:rPr>
          <w:color w:val="FF0000"/>
        </w:rPr>
        <w:t xml:space="preserve"> Hotel / São Paulo</w:t>
      </w:r>
      <w:r w:rsidRPr="00BF3AE2">
        <w:rPr>
          <w:color w:val="FF0000"/>
        </w:rPr>
        <w:br/>
        <w:t xml:space="preserve">28 de maio de 2008 </w:t>
      </w:r>
    </w:p>
    <w:p w:rsidR="00F50460" w:rsidRPr="00BF3AE2" w:rsidRDefault="00F50460" w:rsidP="00F50460">
      <w:pPr>
        <w:rPr>
          <w:color w:val="FF0000"/>
        </w:rPr>
      </w:pPr>
    </w:p>
    <w:p w:rsidR="00F50460" w:rsidRPr="00BF3AE2" w:rsidRDefault="00F50460" w:rsidP="00F50460">
      <w:pPr>
        <w:rPr>
          <w:color w:val="FF0000"/>
        </w:rPr>
      </w:pPr>
      <w:r w:rsidRPr="00BF3AE2">
        <w:rPr>
          <w:color w:val="FF0000"/>
        </w:rPr>
        <w:t>2007</w:t>
      </w:r>
      <w:r w:rsidRPr="00BF3AE2">
        <w:rPr>
          <w:color w:val="FF0000"/>
        </w:rPr>
        <w:br/>
        <w:t>Cerimônia de Posse dos Deputados - 53º Legislatura</w:t>
      </w:r>
      <w:r w:rsidRPr="00BF3AE2">
        <w:rPr>
          <w:color w:val="FF0000"/>
        </w:rPr>
        <w:br/>
        <w:t>Câmara dos Deputados / Brasília-DF</w:t>
      </w:r>
      <w:r w:rsidRPr="00BF3AE2">
        <w:rPr>
          <w:color w:val="FF0000"/>
        </w:rPr>
        <w:br/>
        <w:t xml:space="preserve">1º de fevereiro de 2007 </w:t>
      </w:r>
    </w:p>
    <w:p w:rsidR="003A713A" w:rsidRDefault="00310112">
      <w:r>
        <w:br/>
      </w:r>
      <w:r w:rsidR="00E7205D">
        <w:br/>
        <w:t>Da LAG podemos usar os mesmos textos do site atual?</w:t>
      </w:r>
      <w:r w:rsidR="002C6E2C">
        <w:t xml:space="preserve"> </w:t>
      </w:r>
      <w:r w:rsidR="002C6E2C" w:rsidRPr="002C6E2C">
        <w:rPr>
          <w:color w:val="FF0000"/>
        </w:rPr>
        <w:t>Sim</w:t>
      </w:r>
    </w:p>
    <w:sectPr w:rsidR="003A713A" w:rsidSect="003A71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205D"/>
    <w:rsid w:val="000031F0"/>
    <w:rsid w:val="00056F2A"/>
    <w:rsid w:val="000749AA"/>
    <w:rsid w:val="000C555E"/>
    <w:rsid w:val="00203E57"/>
    <w:rsid w:val="00294586"/>
    <w:rsid w:val="002C6B51"/>
    <w:rsid w:val="002C6E2C"/>
    <w:rsid w:val="002E6805"/>
    <w:rsid w:val="00310112"/>
    <w:rsid w:val="0033752D"/>
    <w:rsid w:val="0034653D"/>
    <w:rsid w:val="003A713A"/>
    <w:rsid w:val="003B0188"/>
    <w:rsid w:val="004A392E"/>
    <w:rsid w:val="004B280D"/>
    <w:rsid w:val="005917C6"/>
    <w:rsid w:val="00744436"/>
    <w:rsid w:val="008634C3"/>
    <w:rsid w:val="008D47EF"/>
    <w:rsid w:val="008D67EE"/>
    <w:rsid w:val="00927FE8"/>
    <w:rsid w:val="00977596"/>
    <w:rsid w:val="0099110F"/>
    <w:rsid w:val="009A6CED"/>
    <w:rsid w:val="00A257F5"/>
    <w:rsid w:val="00A34CEC"/>
    <w:rsid w:val="00A476E8"/>
    <w:rsid w:val="00A71104"/>
    <w:rsid w:val="00A73851"/>
    <w:rsid w:val="00AE515A"/>
    <w:rsid w:val="00B83AB1"/>
    <w:rsid w:val="00BA7656"/>
    <w:rsid w:val="00BF3AE2"/>
    <w:rsid w:val="00C1359C"/>
    <w:rsid w:val="00C44867"/>
    <w:rsid w:val="00C61ED2"/>
    <w:rsid w:val="00CD2FAE"/>
    <w:rsid w:val="00D33C6F"/>
    <w:rsid w:val="00DF6648"/>
    <w:rsid w:val="00DF6A5F"/>
    <w:rsid w:val="00E223ED"/>
    <w:rsid w:val="00E71CB1"/>
    <w:rsid w:val="00E7205D"/>
    <w:rsid w:val="00F20343"/>
    <w:rsid w:val="00F50460"/>
    <w:rsid w:val="00F850A0"/>
    <w:rsid w:val="00FE5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1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rsid w:val="00CD2FA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D2FA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NormalWeb">
    <w:name w:val="Normal (Web)"/>
    <w:basedOn w:val="Normal"/>
    <w:rsid w:val="0097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style-span">
    <w:name w:val="apple-style-span"/>
    <w:rsid w:val="00977596"/>
  </w:style>
  <w:style w:type="character" w:customStyle="1" w:styleId="apple-converted-space">
    <w:name w:val="apple-converted-space"/>
    <w:rsid w:val="00977596"/>
  </w:style>
  <w:style w:type="paragraph" w:styleId="Textodebalo">
    <w:name w:val="Balloon Text"/>
    <w:basedOn w:val="Normal"/>
    <w:link w:val="TextodebaloChar"/>
    <w:uiPriority w:val="99"/>
    <w:semiHidden/>
    <w:unhideWhenUsed/>
    <w:rsid w:val="00A3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4C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7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9855">
          <w:marLeft w:val="-79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4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84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13E21-A784-4991-867E-7682A4BF0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742</Words>
  <Characters>3826</Characters>
  <Application>Microsoft Office Word</Application>
  <DocSecurity>0</DocSecurity>
  <Lines>166</Lines>
  <Paragraphs>34</Paragraphs>
  <ScaleCrop>false</ScaleCrop>
  <Company>..]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</dc:creator>
  <cp:keywords/>
  <dc:description/>
  <cp:lastModifiedBy>Usuario1</cp:lastModifiedBy>
  <cp:revision>426</cp:revision>
  <dcterms:created xsi:type="dcterms:W3CDTF">2011-11-21T11:35:00Z</dcterms:created>
  <dcterms:modified xsi:type="dcterms:W3CDTF">2011-11-21T12:46:00Z</dcterms:modified>
</cp:coreProperties>
</file>